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A92158" w:rsidRDefault="006A4BD7" w:rsidP="00A92158">
      <w:pPr>
        <w:spacing w:line="240" w:lineRule="auto"/>
        <w:jc w:val="center"/>
        <w:rPr>
          <w:rFonts w:ascii="Arial Black" w:hAnsi="Arial Black"/>
          <w:sz w:val="72"/>
          <w:szCs w:val="72"/>
        </w:rPr>
      </w:pPr>
      <w:r w:rsidRPr="00A92158">
        <w:rPr>
          <w:rFonts w:ascii="Arial Black" w:hAnsi="Arial Black"/>
          <w:sz w:val="72"/>
          <w:szCs w:val="72"/>
        </w:rPr>
        <w:t>COMMUNIQUE</w:t>
      </w:r>
    </w:p>
    <w:p w:rsidR="00E346C4" w:rsidRPr="002D3971" w:rsidRDefault="00BB5E5B" w:rsidP="002D3971">
      <w:pPr>
        <w:spacing w:line="240" w:lineRule="auto"/>
        <w:jc w:val="center"/>
        <w:rPr>
          <w:b/>
          <w:bCs/>
          <w:sz w:val="60"/>
          <w:szCs w:val="60"/>
          <w:u w:val="single"/>
        </w:rPr>
      </w:pPr>
      <w:r>
        <w:rPr>
          <w:rFonts w:ascii="Arial Black" w:hAnsi="Arial Black"/>
          <w:sz w:val="60"/>
          <w:szCs w:val="60"/>
          <w:u w:val="single"/>
        </w:rPr>
        <w:t>« AVIS IMPORTANT »</w:t>
      </w:r>
      <w:r w:rsidR="00A92158" w:rsidRPr="002D3971">
        <w:rPr>
          <w:b/>
          <w:bCs/>
          <w:i/>
          <w:iCs/>
          <w:sz w:val="60"/>
          <w:szCs w:val="60"/>
          <w:u w:val="single"/>
        </w:rPr>
        <w:t xml:space="preserve"> </w:t>
      </w:r>
    </w:p>
    <w:p w:rsidR="00781226" w:rsidRDefault="00781226" w:rsidP="00743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</w:p>
    <w:p w:rsidR="00BB5E5B" w:rsidRDefault="00BB5E5B" w:rsidP="00743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</w:p>
    <w:p w:rsidR="00A92158" w:rsidRPr="000440E2" w:rsidRDefault="00BB5E5B" w:rsidP="009F386B">
      <w:pPr>
        <w:shd w:val="pct40" w:color="auto" w:fill="auto"/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 Liste des clubs n’ayant pas déposé leurs dossiers d’engagement à ce jour </w:t>
      </w:r>
      <w:r w:rsidR="00195C5D">
        <w:rPr>
          <w:b/>
          <w:bCs/>
          <w:sz w:val="36"/>
          <w:szCs w:val="36"/>
        </w:rPr>
        <w:t>10</w:t>
      </w:r>
      <w:r w:rsidR="008E09DC">
        <w:rPr>
          <w:b/>
          <w:bCs/>
          <w:sz w:val="36"/>
          <w:szCs w:val="36"/>
        </w:rPr>
        <w:t xml:space="preserve"> Octobre 2024</w:t>
      </w:r>
      <w:r>
        <w:rPr>
          <w:b/>
          <w:bCs/>
          <w:sz w:val="36"/>
          <w:szCs w:val="36"/>
        </w:rPr>
        <w:t>:</w:t>
      </w:r>
    </w:p>
    <w:p w:rsidR="009F386B" w:rsidRDefault="009F386B" w:rsidP="00A92158">
      <w:pPr>
        <w:spacing w:line="360" w:lineRule="auto"/>
        <w:ind w:firstLine="360"/>
        <w:rPr>
          <w:b/>
          <w:bCs/>
          <w:sz w:val="32"/>
          <w:szCs w:val="32"/>
        </w:rPr>
      </w:pPr>
    </w:p>
    <w:p w:rsidR="009569E4" w:rsidRDefault="009F386B" w:rsidP="00BB5E5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BB5E5B">
        <w:rPr>
          <w:b/>
          <w:bCs/>
          <w:sz w:val="32"/>
          <w:szCs w:val="32"/>
        </w:rPr>
        <w:t>Division Régionale 2 :</w:t>
      </w:r>
    </w:p>
    <w:p w:rsidR="00A92158" w:rsidRPr="00BB5E5B" w:rsidRDefault="00BB5E5B" w:rsidP="00195C5D">
      <w:pPr>
        <w:spacing w:line="360" w:lineRule="auto"/>
        <w:rPr>
          <w:b/>
          <w:bCs/>
          <w:sz w:val="40"/>
          <w:szCs w:val="40"/>
        </w:rPr>
      </w:pPr>
      <w:proofErr w:type="spellStart"/>
      <w:r w:rsidRPr="00BB5E5B">
        <w:rPr>
          <w:b/>
          <w:bCs/>
          <w:sz w:val="40"/>
          <w:szCs w:val="40"/>
        </w:rPr>
        <w:t>CRB</w:t>
      </w:r>
      <w:r w:rsidR="00195C5D">
        <w:rPr>
          <w:b/>
          <w:bCs/>
          <w:sz w:val="40"/>
          <w:szCs w:val="40"/>
        </w:rPr>
        <w:t>SidiAli</w:t>
      </w:r>
      <w:proofErr w:type="spellEnd"/>
      <w:r w:rsidR="00195C5D">
        <w:rPr>
          <w:b/>
          <w:bCs/>
          <w:sz w:val="40"/>
          <w:szCs w:val="40"/>
        </w:rPr>
        <w:t xml:space="preserve"> – </w:t>
      </w:r>
      <w:proofErr w:type="spellStart"/>
      <w:r w:rsidR="00195C5D">
        <w:rPr>
          <w:b/>
          <w:bCs/>
          <w:sz w:val="40"/>
          <w:szCs w:val="40"/>
        </w:rPr>
        <w:t>USCELeham</w:t>
      </w:r>
      <w:proofErr w:type="spellEnd"/>
      <w:r w:rsidR="00195C5D">
        <w:rPr>
          <w:b/>
          <w:bCs/>
          <w:sz w:val="40"/>
          <w:szCs w:val="40"/>
        </w:rPr>
        <w:t xml:space="preserve"> – </w:t>
      </w:r>
      <w:proofErr w:type="spellStart"/>
      <w:r w:rsidR="00195C5D">
        <w:rPr>
          <w:b/>
          <w:bCs/>
          <w:sz w:val="40"/>
          <w:szCs w:val="40"/>
        </w:rPr>
        <w:t>WHBHadjar</w:t>
      </w:r>
      <w:proofErr w:type="spellEnd"/>
      <w:r w:rsidRPr="00BB5E5B">
        <w:rPr>
          <w:b/>
          <w:bCs/>
          <w:sz w:val="40"/>
          <w:szCs w:val="40"/>
        </w:rPr>
        <w:t xml:space="preserve">– </w:t>
      </w:r>
      <w:proofErr w:type="spellStart"/>
      <w:r w:rsidRPr="00BB5E5B">
        <w:rPr>
          <w:b/>
          <w:bCs/>
          <w:sz w:val="40"/>
          <w:szCs w:val="40"/>
        </w:rPr>
        <w:t>CRBSfisef</w:t>
      </w:r>
      <w:proofErr w:type="spellEnd"/>
    </w:p>
    <w:p w:rsidR="00BB5E5B" w:rsidRDefault="00BB5E5B" w:rsidP="00BB5E5B">
      <w:pPr>
        <w:spacing w:line="360" w:lineRule="auto"/>
        <w:rPr>
          <w:b/>
          <w:bCs/>
          <w:sz w:val="32"/>
          <w:szCs w:val="32"/>
        </w:rPr>
      </w:pPr>
    </w:p>
    <w:p w:rsidR="000440E2" w:rsidRDefault="00BB5E5B" w:rsidP="00A92158">
      <w:pPr>
        <w:spacing w:line="360" w:lineRule="auto"/>
        <w:ind w:firstLine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(Dernier délai le 12.10.2024 à minuit)</w:t>
      </w:r>
    </w:p>
    <w:p w:rsidR="00BB5E5B" w:rsidRDefault="00BB5E5B" w:rsidP="00A92158">
      <w:pPr>
        <w:spacing w:line="360" w:lineRule="auto"/>
        <w:ind w:firstLine="360"/>
        <w:rPr>
          <w:b/>
          <w:bCs/>
          <w:sz w:val="32"/>
          <w:szCs w:val="32"/>
        </w:rPr>
      </w:pPr>
    </w:p>
    <w:p w:rsidR="00BB5E5B" w:rsidRDefault="00BB5E5B" w:rsidP="00A92158">
      <w:pPr>
        <w:spacing w:line="360" w:lineRule="auto"/>
        <w:ind w:firstLine="360"/>
        <w:rPr>
          <w:b/>
          <w:bCs/>
          <w:sz w:val="32"/>
          <w:szCs w:val="32"/>
        </w:rPr>
      </w:pPr>
      <w:r w:rsidRPr="00BB5E5B">
        <w:rPr>
          <w:b/>
          <w:bCs/>
          <w:sz w:val="32"/>
          <w:szCs w:val="32"/>
          <w:u w:val="single"/>
        </w:rPr>
        <w:t>NB </w:t>
      </w:r>
      <w:proofErr w:type="gramStart"/>
      <w:r w:rsidRPr="00BB5E5B">
        <w:rPr>
          <w:b/>
          <w:bCs/>
          <w:sz w:val="32"/>
          <w:szCs w:val="32"/>
          <w:u w:val="single"/>
        </w:rPr>
        <w:t>:</w:t>
      </w:r>
      <w:r>
        <w:rPr>
          <w:b/>
          <w:bCs/>
          <w:sz w:val="32"/>
          <w:szCs w:val="32"/>
        </w:rPr>
        <w:t xml:space="preserve">  la</w:t>
      </w:r>
      <w:proofErr w:type="gramEnd"/>
      <w:r>
        <w:rPr>
          <w:b/>
          <w:bCs/>
          <w:sz w:val="32"/>
          <w:szCs w:val="32"/>
        </w:rPr>
        <w:t xml:space="preserve"> LRFO rappelle que les clubs défaillants seront remplacés par décision de la Fédération Algérienne de Football  </w:t>
      </w:r>
    </w:p>
    <w:p w:rsidR="000440E2" w:rsidRPr="00D77D5A" w:rsidRDefault="000440E2" w:rsidP="009F386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sectPr w:rsidR="000440E2" w:rsidRPr="00D77D5A" w:rsidSect="002D3971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606F9C"/>
    <w:multiLevelType w:val="hybridMultilevel"/>
    <w:tmpl w:val="B0042E62"/>
    <w:lvl w:ilvl="0" w:tplc="411E8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8B7"/>
    <w:multiLevelType w:val="hybridMultilevel"/>
    <w:tmpl w:val="617C58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40E2"/>
    <w:rsid w:val="00090580"/>
    <w:rsid w:val="00090AC3"/>
    <w:rsid w:val="001466FD"/>
    <w:rsid w:val="00195C5D"/>
    <w:rsid w:val="001B55FC"/>
    <w:rsid w:val="001D0B22"/>
    <w:rsid w:val="00281F13"/>
    <w:rsid w:val="002D3971"/>
    <w:rsid w:val="003179AD"/>
    <w:rsid w:val="00414076"/>
    <w:rsid w:val="0041441E"/>
    <w:rsid w:val="004F55A8"/>
    <w:rsid w:val="00555897"/>
    <w:rsid w:val="005570DB"/>
    <w:rsid w:val="006A4BD7"/>
    <w:rsid w:val="00724742"/>
    <w:rsid w:val="00743879"/>
    <w:rsid w:val="00781226"/>
    <w:rsid w:val="00786C94"/>
    <w:rsid w:val="00880BD8"/>
    <w:rsid w:val="008B3ED8"/>
    <w:rsid w:val="008B7685"/>
    <w:rsid w:val="008E09DC"/>
    <w:rsid w:val="008E1C9C"/>
    <w:rsid w:val="00925A61"/>
    <w:rsid w:val="009569E4"/>
    <w:rsid w:val="009A5C0A"/>
    <w:rsid w:val="009D359C"/>
    <w:rsid w:val="009E4662"/>
    <w:rsid w:val="009F386B"/>
    <w:rsid w:val="00A462C7"/>
    <w:rsid w:val="00A62F3C"/>
    <w:rsid w:val="00A9204A"/>
    <w:rsid w:val="00A92158"/>
    <w:rsid w:val="00AE6365"/>
    <w:rsid w:val="00B32CF8"/>
    <w:rsid w:val="00BB5E5B"/>
    <w:rsid w:val="00BB721C"/>
    <w:rsid w:val="00C67D22"/>
    <w:rsid w:val="00C711EC"/>
    <w:rsid w:val="00C82C65"/>
    <w:rsid w:val="00CB18DB"/>
    <w:rsid w:val="00CD27B6"/>
    <w:rsid w:val="00CF091A"/>
    <w:rsid w:val="00CF111C"/>
    <w:rsid w:val="00CF4651"/>
    <w:rsid w:val="00D33AA7"/>
    <w:rsid w:val="00D77D5A"/>
    <w:rsid w:val="00DC5D82"/>
    <w:rsid w:val="00DC62A1"/>
    <w:rsid w:val="00DE2507"/>
    <w:rsid w:val="00DF2CD2"/>
    <w:rsid w:val="00E20102"/>
    <w:rsid w:val="00E346C4"/>
    <w:rsid w:val="00E42CF2"/>
    <w:rsid w:val="00F46B48"/>
    <w:rsid w:val="00F8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paragraph" w:styleId="Titre1">
    <w:name w:val="heading 1"/>
    <w:basedOn w:val="Normal"/>
    <w:next w:val="Normal"/>
    <w:link w:val="Titre1Car"/>
    <w:qFormat/>
    <w:rsid w:val="00743879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387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3879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4387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387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387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3879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387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6673-60F1-4C89-989E-DB48AE9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6</cp:revision>
  <cp:lastPrinted>2024-10-10T14:53:00Z</cp:lastPrinted>
  <dcterms:created xsi:type="dcterms:W3CDTF">2024-10-08T14:33:00Z</dcterms:created>
  <dcterms:modified xsi:type="dcterms:W3CDTF">2024-10-10T15:01:00Z</dcterms:modified>
</cp:coreProperties>
</file>